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C" w:rsidRDefault="00532E9C" w:rsidP="00532E9C">
      <w:bookmarkStart w:id="0" w:name="_GoBack"/>
      <w:bookmarkEnd w:id="0"/>
    </w:p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>
      <w:pPr>
        <w:jc w:val="center"/>
        <w:rPr>
          <w:rFonts w:ascii="Arial" w:hAnsi="Arial" w:cs="Arial"/>
          <w:sz w:val="72"/>
          <w:szCs w:val="72"/>
        </w:rPr>
      </w:pPr>
      <w:r w:rsidRPr="00924FFA">
        <w:rPr>
          <w:rFonts w:ascii="Arial" w:hAnsi="Arial" w:cs="Arial"/>
          <w:sz w:val="72"/>
          <w:szCs w:val="72"/>
        </w:rPr>
        <w:t>Merkel Independent School District</w:t>
      </w:r>
    </w:p>
    <w:p w:rsidR="00532E9C" w:rsidRDefault="00532E9C" w:rsidP="00532E9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Merkel High School</w:t>
      </w:r>
    </w:p>
    <w:p w:rsidR="00532E9C" w:rsidRDefault="00532E9C" w:rsidP="00532E9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Campus Improvement Plan</w:t>
      </w:r>
    </w:p>
    <w:p w:rsidR="00532E9C" w:rsidRPr="00924FFA" w:rsidRDefault="00532E9C" w:rsidP="00532E9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201</w:t>
      </w:r>
      <w:r w:rsidR="00EE055B">
        <w:rPr>
          <w:rFonts w:ascii="Arial" w:hAnsi="Arial" w:cs="Arial"/>
          <w:sz w:val="72"/>
          <w:szCs w:val="72"/>
        </w:rPr>
        <w:t>6</w:t>
      </w:r>
      <w:r>
        <w:rPr>
          <w:rFonts w:ascii="Arial" w:hAnsi="Arial" w:cs="Arial"/>
          <w:sz w:val="72"/>
          <w:szCs w:val="72"/>
        </w:rPr>
        <w:t>-201</w:t>
      </w:r>
      <w:r w:rsidR="00EE055B">
        <w:rPr>
          <w:rFonts w:ascii="Arial" w:hAnsi="Arial" w:cs="Arial"/>
          <w:sz w:val="72"/>
          <w:szCs w:val="72"/>
        </w:rPr>
        <w:t>7</w:t>
      </w:r>
    </w:p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Pr="00924FFA" w:rsidRDefault="00532E9C" w:rsidP="00532E9C">
      <w:pPr>
        <w:spacing w:after="0"/>
        <w:rPr>
          <w:rFonts w:ascii="Arial" w:hAnsi="Arial" w:cs="Arial"/>
          <w:b/>
        </w:rPr>
      </w:pPr>
      <w:r w:rsidRPr="00924FFA">
        <w:rPr>
          <w:rFonts w:ascii="Arial" w:hAnsi="Arial" w:cs="Arial"/>
          <w:b/>
          <w:u w:val="single"/>
        </w:rPr>
        <w:lastRenderedPageBreak/>
        <w:t>District Goal I:</w:t>
      </w:r>
      <w:r w:rsidRPr="00924FFA">
        <w:rPr>
          <w:rFonts w:ascii="Arial" w:hAnsi="Arial" w:cs="Arial"/>
          <w:b/>
        </w:rPr>
        <w:t xml:space="preserve">  All MISD students will meet or exceed state and federal performance standards. </w:t>
      </w:r>
    </w:p>
    <w:p w:rsidR="00532E9C" w:rsidRPr="00924FFA" w:rsidRDefault="00532E9C" w:rsidP="00532E9C">
      <w:pPr>
        <w:spacing w:after="0"/>
        <w:rPr>
          <w:rFonts w:ascii="Arial" w:hAnsi="Arial" w:cs="Arial"/>
          <w:b/>
        </w:rPr>
      </w:pPr>
      <w:r w:rsidRPr="00924FFA">
        <w:rPr>
          <w:rFonts w:ascii="Arial" w:hAnsi="Arial" w:cs="Arial"/>
          <w:b/>
          <w:u w:val="single"/>
        </w:rPr>
        <w:t>Campus Objective 1A:</w:t>
      </w:r>
      <w:r w:rsidRPr="00924FFA">
        <w:rPr>
          <w:rFonts w:ascii="Arial" w:hAnsi="Arial" w:cs="Arial"/>
          <w:b/>
        </w:rPr>
        <w:t xml:space="preserve">  All Merkel High School students will meet or exceed state and federal performance standards.</w:t>
      </w:r>
    </w:p>
    <w:p w:rsidR="00532E9C" w:rsidRDefault="00532E9C" w:rsidP="00532E9C"/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924FFA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Timeline</w:t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Budget</w:t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Evaluation</w:t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Evaluation</w:t>
            </w:r>
            <w:r w:rsidRPr="00924FFA">
              <w:rPr>
                <w:rFonts w:ascii="Arial" w:hAnsi="Arial" w:cs="Arial"/>
                <w:b/>
              </w:rPr>
              <w:br/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Campus Horizontal &amp; Vertical alignment with ESC assistance, implementation of TEKS Resource System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All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TEKS Resource System, ESC14, principal, Dept. Chairs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Scope and Sequence (YAG)/lesson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</w:rPr>
              <w:t>Increased EOC Scores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Subject/departmental tutorials and EOC boot</w:t>
            </w:r>
            <w:r w:rsidR="00882624">
              <w:rPr>
                <w:rFonts w:ascii="Arial" w:hAnsi="Arial" w:cs="Arial"/>
              </w:rPr>
              <w:t xml:space="preserve"> </w:t>
            </w:r>
            <w:r w:rsidRPr="00924FFA">
              <w:rPr>
                <w:rFonts w:ascii="Arial" w:hAnsi="Arial" w:cs="Arial"/>
              </w:rPr>
              <w:t>camps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Teachers &amp;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Department Chairs, teachers, funds to pay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tutorial sign-in sheets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Increased EOC scores; tutorial attendance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teacher access to test analysis data through STAAR data disaggregation as seen on AWARE for each student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All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ESC personnel, Dept. Chairs, EDUPHORIA!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Sign-in sheets for professional development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EOC scores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Data disaggregation departmental meeting to isolate areas with STAAR weaknesses and planned instructional strategies, mini-diagnostics and targeted warm-ups to improve those areas of weakness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All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ESC personnel, Dept. Chairs, AWARE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 xml:space="preserve">Sign in sheets for meetings, agendas, lesson plans, principal walk </w:t>
            </w:r>
            <w:proofErr w:type="spellStart"/>
            <w:r w:rsidRPr="00924FFA">
              <w:rPr>
                <w:rFonts w:ascii="Arial" w:hAnsi="Arial" w:cs="Arial"/>
              </w:rPr>
              <w:t>throughs</w:t>
            </w:r>
            <w:proofErr w:type="spellEnd"/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EOC scores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Departmental meetings, individual STAAR action plans, departmental STAAR action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All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Principal, Dept. chairs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Submitted EOC action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EOC scores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Pr="00924FFA" w:rsidRDefault="00532E9C" w:rsidP="00532E9C">
      <w:pPr>
        <w:spacing w:after="0"/>
        <w:rPr>
          <w:rFonts w:ascii="Arial" w:hAnsi="Arial" w:cs="Arial"/>
        </w:rPr>
      </w:pPr>
      <w:r w:rsidRPr="00924FFA">
        <w:rPr>
          <w:rFonts w:ascii="Arial" w:hAnsi="Arial" w:cs="Arial"/>
          <w:b/>
          <w:u w:val="single"/>
        </w:rPr>
        <w:lastRenderedPageBreak/>
        <w:t>District Goal I</w:t>
      </w:r>
      <w:r w:rsidRPr="00924FFA">
        <w:rPr>
          <w:rFonts w:ascii="Arial" w:hAnsi="Arial" w:cs="Arial"/>
          <w:b/>
        </w:rPr>
        <w:t xml:space="preserve">:  </w:t>
      </w:r>
      <w:r w:rsidRPr="00924FFA">
        <w:rPr>
          <w:rFonts w:ascii="Arial" w:hAnsi="Arial" w:cs="Arial"/>
          <w:b/>
          <w:i/>
        </w:rPr>
        <w:t xml:space="preserve">All </w:t>
      </w:r>
      <w:r w:rsidRPr="00924FFA">
        <w:rPr>
          <w:rFonts w:ascii="Arial" w:hAnsi="Arial" w:cs="Arial"/>
          <w:b/>
        </w:rPr>
        <w:t>MISD students will meet or exceed state performance standards.</w:t>
      </w:r>
    </w:p>
    <w:p w:rsidR="00532E9C" w:rsidRPr="00924FFA" w:rsidRDefault="00532E9C" w:rsidP="00532E9C">
      <w:pPr>
        <w:spacing w:after="0"/>
        <w:rPr>
          <w:rFonts w:ascii="Arial" w:hAnsi="Arial" w:cs="Arial"/>
        </w:rPr>
      </w:pPr>
      <w:r w:rsidRPr="00924FFA">
        <w:rPr>
          <w:rFonts w:ascii="Arial" w:hAnsi="Arial" w:cs="Arial"/>
          <w:b/>
          <w:u w:val="single"/>
        </w:rPr>
        <w:t>Campus Objective 1B</w:t>
      </w:r>
      <w:r w:rsidRPr="00924FFA">
        <w:rPr>
          <w:rFonts w:ascii="Arial" w:hAnsi="Arial" w:cs="Arial"/>
          <w:b/>
        </w:rPr>
        <w:t xml:space="preserve">:  Merkel High School will address strategies for different learning styles of special program students. </w:t>
      </w:r>
    </w:p>
    <w:p w:rsidR="00532E9C" w:rsidRDefault="00532E9C" w:rsidP="00532E9C"/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924FFA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Timeline</w:t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Budget</w:t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Evaluation</w:t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24FFA">
              <w:rPr>
                <w:rFonts w:ascii="Arial" w:hAnsi="Arial" w:cs="Arial"/>
                <w:b/>
              </w:rPr>
              <w:t>Evaluation</w:t>
            </w:r>
            <w:r w:rsidRPr="00924FFA">
              <w:rPr>
                <w:rFonts w:ascii="Arial" w:hAnsi="Arial" w:cs="Arial"/>
                <w:b/>
              </w:rPr>
              <w:br/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Study Lab Support will be provided to all Special Populations Students</w:t>
            </w:r>
            <w:r w:rsidRPr="00924FFA">
              <w:rPr>
                <w:rFonts w:ascii="Arial" w:hAnsi="Arial" w:cs="Arial"/>
              </w:rPr>
              <w:br/>
            </w:r>
            <w:r w:rsidRPr="00924FFA">
              <w:rPr>
                <w:rFonts w:ascii="Arial" w:hAnsi="Arial" w:cs="Arial"/>
              </w:rPr>
              <w:br/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Special Ed.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Personnel</w:t>
            </w:r>
            <w:r>
              <w:rPr>
                <w:rFonts w:ascii="Arial" w:hAnsi="Arial" w:cs="Arial"/>
              </w:rPr>
              <w:t>;</w:t>
            </w:r>
            <w:r w:rsidRPr="00924FFA">
              <w:rPr>
                <w:rFonts w:ascii="Arial" w:hAnsi="Arial" w:cs="Arial"/>
              </w:rPr>
              <w:t xml:space="preserve"> Time</w:t>
            </w:r>
            <w:r w:rsidRPr="00924FFA">
              <w:rPr>
                <w:rFonts w:ascii="Arial" w:hAnsi="Arial" w:cs="Arial"/>
              </w:rPr>
              <w:br/>
            </w:r>
          </w:p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Improvement of Special Pop. STAAR scores; report cards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STAAR scores and students passing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Student accommodations and modifications will be provided as necessary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High school teachers, Special Ed.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Personnel</w:t>
            </w:r>
            <w:r>
              <w:rPr>
                <w:rFonts w:ascii="Arial" w:hAnsi="Arial" w:cs="Arial"/>
              </w:rPr>
              <w:t>;</w:t>
            </w:r>
            <w:r w:rsidRPr="00924FFA">
              <w:rPr>
                <w:rFonts w:ascii="Arial" w:hAnsi="Arial" w:cs="Arial"/>
              </w:rPr>
              <w:t xml:space="preserve"> Time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Improvement of Special Pop. STAAR Scores; report cards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STAAR scores and students passing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Teachers will vary instruction to address different learning styles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Personnel</w:t>
            </w:r>
            <w:r>
              <w:rPr>
                <w:rFonts w:ascii="Arial" w:hAnsi="Arial" w:cs="Arial"/>
              </w:rPr>
              <w:t>;</w:t>
            </w:r>
            <w:r w:rsidRPr="00924FFA">
              <w:rPr>
                <w:rFonts w:ascii="Arial" w:hAnsi="Arial" w:cs="Arial"/>
              </w:rPr>
              <w:t xml:space="preserve"> Time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Improvement of Special Pop. STAAR Scores; report cards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STAAR scores and students passing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Inclusion implemented to eliminate basic classes, expose all students to the same level of rigor, and to ensure 100% participation rates on STAAR-EOC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Pr="00924FFA">
              <w:rPr>
                <w:rFonts w:ascii="Arial" w:hAnsi="Arial" w:cs="Arial"/>
              </w:rPr>
              <w:t xml:space="preserve">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Personnel</w:t>
            </w:r>
            <w:r>
              <w:rPr>
                <w:rFonts w:ascii="Arial" w:hAnsi="Arial" w:cs="Arial"/>
              </w:rPr>
              <w:t>;</w:t>
            </w:r>
            <w:r w:rsidRPr="00924FFA">
              <w:rPr>
                <w:rFonts w:ascii="Arial" w:hAnsi="Arial" w:cs="Arial"/>
              </w:rPr>
              <w:t xml:space="preserve"> Time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Improvement of Special Pop. STAAR Scores; report cards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participation and scores</w:t>
            </w:r>
          </w:p>
        </w:tc>
      </w:tr>
      <w:tr w:rsidR="00532E9C" w:rsidRPr="00924FF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be exposed to post-secondary opportunities through various means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Principal, Counselor,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 Funding, Local Budget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cards; attendance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24FFA" w:rsidRDefault="00532E9C" w:rsidP="00EE055B">
            <w:pPr>
              <w:spacing w:after="0"/>
              <w:rPr>
                <w:rFonts w:ascii="Arial" w:hAnsi="Arial" w:cs="Arial"/>
              </w:rPr>
            </w:pPr>
            <w:r w:rsidRPr="00924FFA">
              <w:rPr>
                <w:rFonts w:ascii="Arial" w:hAnsi="Arial" w:cs="Arial"/>
              </w:rPr>
              <w:t>Improved participation and scores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Pr="009073A8" w:rsidRDefault="00532E9C" w:rsidP="00532E9C">
      <w:pPr>
        <w:spacing w:after="0"/>
        <w:rPr>
          <w:rFonts w:ascii="Arial" w:hAnsi="Arial" w:cs="Arial"/>
        </w:rPr>
      </w:pPr>
      <w:r w:rsidRPr="009073A8">
        <w:rPr>
          <w:rFonts w:ascii="Arial" w:hAnsi="Arial" w:cs="Arial"/>
          <w:b/>
          <w:u w:val="single"/>
        </w:rPr>
        <w:lastRenderedPageBreak/>
        <w:t>District Goal I</w:t>
      </w:r>
      <w:r w:rsidRPr="009073A8">
        <w:rPr>
          <w:rFonts w:ascii="Arial" w:hAnsi="Arial" w:cs="Arial"/>
          <w:b/>
        </w:rPr>
        <w:t xml:space="preserve">:  </w:t>
      </w:r>
      <w:r w:rsidRPr="009073A8">
        <w:rPr>
          <w:rFonts w:ascii="Arial" w:hAnsi="Arial" w:cs="Arial"/>
          <w:b/>
          <w:i/>
        </w:rPr>
        <w:t xml:space="preserve">All </w:t>
      </w:r>
      <w:r w:rsidRPr="009073A8">
        <w:rPr>
          <w:rFonts w:ascii="Arial" w:hAnsi="Arial" w:cs="Arial"/>
          <w:b/>
        </w:rPr>
        <w:t>MISD students will meet or exceed state performance standards.</w:t>
      </w:r>
    </w:p>
    <w:p w:rsidR="00532E9C" w:rsidRPr="009073A8" w:rsidRDefault="00532E9C" w:rsidP="00532E9C">
      <w:pPr>
        <w:spacing w:after="0"/>
        <w:rPr>
          <w:rFonts w:ascii="Arial" w:hAnsi="Arial" w:cs="Arial"/>
        </w:rPr>
      </w:pPr>
      <w:r w:rsidRPr="009073A8">
        <w:rPr>
          <w:rFonts w:ascii="Arial" w:hAnsi="Arial" w:cs="Arial"/>
          <w:b/>
          <w:u w:val="single"/>
        </w:rPr>
        <w:t>Campus Objective 1C</w:t>
      </w:r>
      <w:r w:rsidRPr="009073A8">
        <w:rPr>
          <w:rFonts w:ascii="Arial" w:hAnsi="Arial" w:cs="Arial"/>
          <w:b/>
        </w:rPr>
        <w:t xml:space="preserve">:  MHS will outperform all target scores on the TEA Performance Index and meet 100% of all System Safeguards. </w:t>
      </w:r>
    </w:p>
    <w:p w:rsidR="00532E9C" w:rsidRPr="009073A8" w:rsidRDefault="00532E9C" w:rsidP="00532E9C">
      <w:pPr>
        <w:spacing w:after="0"/>
        <w:rPr>
          <w:rFonts w:ascii="Arial" w:hAnsi="Arial" w:cs="Arial"/>
        </w:rPr>
      </w:pPr>
    </w:p>
    <w:tbl>
      <w:tblPr>
        <w:tblW w:w="13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1920"/>
        <w:gridCol w:w="1920"/>
        <w:gridCol w:w="1920"/>
        <w:gridCol w:w="1920"/>
        <w:gridCol w:w="1920"/>
      </w:tblGrid>
      <w:tr w:rsidR="00532E9C" w:rsidRPr="009073A8" w:rsidTr="00EE055B"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073A8">
              <w:rPr>
                <w:rFonts w:ascii="Arial" w:hAnsi="Arial" w:cs="Arial"/>
                <w:b/>
              </w:rPr>
              <w:t>Timeline</w:t>
            </w:r>
          </w:p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073A8">
              <w:rPr>
                <w:rFonts w:ascii="Arial" w:hAnsi="Arial" w:cs="Arial"/>
                <w:b/>
              </w:rPr>
              <w:t>Budget</w:t>
            </w:r>
          </w:p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073A8">
              <w:rPr>
                <w:rFonts w:ascii="Arial" w:hAnsi="Arial" w:cs="Arial"/>
                <w:b/>
              </w:rPr>
              <w:t>Evaluation</w:t>
            </w:r>
          </w:p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bookmarkStart w:id="1" w:name="h.pg0v2cq2csmd" w:colFirst="0" w:colLast="0"/>
            <w:bookmarkEnd w:id="1"/>
            <w:r w:rsidRPr="009073A8">
              <w:rPr>
                <w:rFonts w:ascii="Arial" w:hAnsi="Arial" w:cs="Arial"/>
                <w:b/>
              </w:rPr>
              <w:t>Evaluation</w:t>
            </w:r>
            <w:r w:rsidRPr="009073A8">
              <w:rPr>
                <w:rFonts w:ascii="Arial" w:hAnsi="Arial" w:cs="Arial"/>
                <w:b/>
              </w:rPr>
              <w:br/>
            </w:r>
          </w:p>
        </w:tc>
      </w:tr>
      <w:tr w:rsidR="00532E9C" w:rsidRPr="009073A8" w:rsidTr="00EE055B">
        <w:trPr>
          <w:trHeight w:val="240"/>
        </w:trPr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Accelerated instruction for students who do not meet standards on STAAR-EOC exams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Principal, Counselor, Teachers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Aug/June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Time, Instructional Materials, MISD Funds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Sign-In Sheets, accelerated instruction plans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Improved EOC scores, all safeguards met</w:t>
            </w:r>
          </w:p>
        </w:tc>
      </w:tr>
      <w:tr w:rsidR="00532E9C" w:rsidRPr="009073A8" w:rsidTr="00EE055B">
        <w:trPr>
          <w:trHeight w:val="240"/>
        </w:trPr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Provide extended learning opportunities; including tutorials inside and outside the school day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Principal, Teachers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Aug/June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Time, Instructional Materials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Sign-In Sheets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Improved EOC scores, all safeguards met</w:t>
            </w:r>
          </w:p>
        </w:tc>
      </w:tr>
      <w:tr w:rsidR="00532E9C" w:rsidRPr="009073A8" w:rsidTr="00EE055B">
        <w:trPr>
          <w:trHeight w:val="240"/>
        </w:trPr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Writing activities will be done in each core class at least once per week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Principal, Teachers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Aug/June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Time, Instructional Materials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Lesson Plans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Improved EOC scores, all safeguards met</w:t>
            </w:r>
          </w:p>
        </w:tc>
      </w:tr>
      <w:tr w:rsidR="00532E9C" w:rsidRPr="009073A8" w:rsidTr="00EE055B">
        <w:trPr>
          <w:trHeight w:val="240"/>
        </w:trPr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Require EOC remediation courses for 11th/12th grade students who have not passed EOCs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Principal, Counselor, Teachers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Aug/June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Time, Salary, instructional materials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Master schedule, accelerated instruction plans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Improved EOC scores, all safeguards met</w:t>
            </w:r>
          </w:p>
        </w:tc>
      </w:tr>
      <w:tr w:rsidR="00532E9C" w:rsidRPr="009073A8" w:rsidTr="00EE055B">
        <w:trPr>
          <w:trHeight w:val="240"/>
        </w:trPr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Core Departmental Meetings to analyze data, collaborate, and monitor student progress and mastery of objectives, and establish accelerated instruction plans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Principal, Teachers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Aug/June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Time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Meeting Agendas &amp; Reports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Improved EOC scores, all safeguards met</w:t>
            </w:r>
          </w:p>
        </w:tc>
      </w:tr>
      <w:tr w:rsidR="00532E9C" w:rsidRPr="009073A8" w:rsidTr="00EE055B">
        <w:trPr>
          <w:trHeight w:val="240"/>
        </w:trPr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Make data-driven decisions to improve student performance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Administrators, Teachers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Aug/June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Time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Campus Improvement Plan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Improved EOC scores, all safeguards met</w:t>
            </w:r>
          </w:p>
        </w:tc>
      </w:tr>
      <w:tr w:rsidR="00532E9C" w:rsidRPr="009073A8" w:rsidTr="00EE055B">
        <w:trPr>
          <w:trHeight w:val="240"/>
        </w:trPr>
        <w:tc>
          <w:tcPr>
            <w:tcW w:w="438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each student enrolled will participate in each required state assessment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Principal, Counselor, Test Coordinator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Aug/June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TAPR Report</w:t>
            </w:r>
          </w:p>
        </w:tc>
        <w:tc>
          <w:tcPr>
            <w:tcW w:w="1920" w:type="dxa"/>
            <w:tcMar>
              <w:left w:w="108" w:type="dxa"/>
              <w:right w:w="108" w:type="dxa"/>
            </w:tcMar>
          </w:tcPr>
          <w:p w:rsidR="00532E9C" w:rsidRPr="009073A8" w:rsidRDefault="00532E9C" w:rsidP="00EE055B">
            <w:pPr>
              <w:spacing w:after="0"/>
              <w:rPr>
                <w:rFonts w:ascii="Arial" w:hAnsi="Arial" w:cs="Arial"/>
              </w:rPr>
            </w:pPr>
            <w:r w:rsidRPr="009073A8">
              <w:rPr>
                <w:rFonts w:ascii="Arial" w:hAnsi="Arial" w:cs="Arial"/>
              </w:rPr>
              <w:t>all safeguards met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lastRenderedPageBreak/>
        <w:t>District Goal II:</w:t>
      </w:r>
      <w:r w:rsidRPr="002F439C">
        <w:rPr>
          <w:rFonts w:ascii="Arial" w:hAnsi="Arial" w:cs="Arial"/>
          <w:b/>
        </w:rPr>
        <w:t xml:space="preserve">  MISD will provide a balanced and appropriate curriculum to </w:t>
      </w:r>
      <w:r w:rsidRPr="002F439C">
        <w:rPr>
          <w:rFonts w:ascii="Arial" w:hAnsi="Arial" w:cs="Arial"/>
          <w:b/>
          <w:i/>
        </w:rPr>
        <w:t>all s</w:t>
      </w:r>
      <w:r w:rsidRPr="002F439C">
        <w:rPr>
          <w:rFonts w:ascii="Arial" w:hAnsi="Arial" w:cs="Arial"/>
          <w:b/>
        </w:rPr>
        <w:t>tudents.</w:t>
      </w:r>
    </w:p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t>Campus Objective 2A</w:t>
      </w:r>
      <w:r w:rsidRPr="002F439C">
        <w:rPr>
          <w:rFonts w:ascii="Arial" w:hAnsi="Arial" w:cs="Arial"/>
          <w:b/>
        </w:rPr>
        <w:t>:  All students will be provided a curriculum based on the TEKS.</w:t>
      </w:r>
    </w:p>
    <w:p w:rsidR="00532E9C" w:rsidRDefault="00532E9C" w:rsidP="00532E9C"/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2F439C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Timeline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Budget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Evaluation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Evaluation</w:t>
            </w:r>
            <w:r w:rsidRPr="002F439C">
              <w:rPr>
                <w:rFonts w:ascii="Arial" w:hAnsi="Arial" w:cs="Arial"/>
                <w:b/>
              </w:rPr>
              <w:br/>
            </w:r>
          </w:p>
        </w:tc>
      </w:tr>
      <w:tr w:rsidR="00532E9C" w:rsidRPr="002F439C" w:rsidTr="00EE055B">
        <w:trPr>
          <w:trHeight w:val="92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 xml:space="preserve">All teachers are provided with a copy of TEKS to be readily accessible. 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Internet access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882624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T-Tess</w:t>
            </w:r>
            <w:r w:rsidR="00532E9C" w:rsidRPr="002F439C">
              <w:rPr>
                <w:rFonts w:ascii="Arial" w:hAnsi="Arial" w:cs="Arial"/>
              </w:rPr>
              <w:t>, Lesson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Improved STAAR scores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Department meetings as needed to align curriculum based on TEKS</w:t>
            </w:r>
            <w:r w:rsidRPr="002F439C">
              <w:rPr>
                <w:rFonts w:ascii="Arial" w:hAnsi="Arial" w:cs="Arial"/>
              </w:rPr>
              <w:br/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All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Time</w:t>
            </w:r>
            <w:r w:rsidRPr="002F439C">
              <w:rPr>
                <w:rFonts w:ascii="Arial" w:hAnsi="Arial" w:cs="Arial"/>
              </w:rPr>
              <w:br/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Teacher sign in sheets/agendas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Improved STAAR scores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Students will take dual credit/college classes, AP courses, and other expanded course offerings</w:t>
            </w:r>
            <w:r w:rsidRPr="002F439C">
              <w:rPr>
                <w:rFonts w:ascii="Arial" w:hAnsi="Arial" w:cs="Arial"/>
              </w:rPr>
              <w:br/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Distance Learning Lab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Distance Learning Lab,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Students take AP exam and pass college courses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# of students receiving college credit through MHS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Students use internet/technology/laptops for research and reference work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All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 xml:space="preserve">Aug/June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Internet lab and Library; laptops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Students’ ability to research effectively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Research papers; student projects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Teachers will attend subject specific workshops, STAAR disaggregation, and TEKS Resource System training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Region 14 staff, 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 xml:space="preserve">Aug/June 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Staff Development Funds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Workshop Certificates; walk-throughs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Improved instructional strategies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CTE faculty will encourage students to follow a CTE graduation plan through written sequences of CTE classes and course descriptions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CTE Faculty Counselor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CTE faculty Counselor Course Descriptions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Master Schedule; student enrollment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Class schedules; student enrollment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lastRenderedPageBreak/>
        <w:t>District Goal II:</w:t>
      </w:r>
      <w:r w:rsidRPr="002F439C">
        <w:rPr>
          <w:rFonts w:ascii="Arial" w:hAnsi="Arial" w:cs="Arial"/>
          <w:b/>
        </w:rPr>
        <w:t xml:space="preserve">  MISD will provide a balanced and appropriate curriculum to </w:t>
      </w:r>
      <w:r w:rsidRPr="002F439C">
        <w:rPr>
          <w:rFonts w:ascii="Arial" w:hAnsi="Arial" w:cs="Arial"/>
          <w:b/>
          <w:i/>
        </w:rPr>
        <w:t>all s</w:t>
      </w:r>
      <w:r w:rsidRPr="002F439C">
        <w:rPr>
          <w:rFonts w:ascii="Arial" w:hAnsi="Arial" w:cs="Arial"/>
          <w:b/>
        </w:rPr>
        <w:t>tudents.</w:t>
      </w:r>
    </w:p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t>Campus Objective 2B</w:t>
      </w:r>
      <w:r w:rsidRPr="002F439C">
        <w:rPr>
          <w:rFonts w:ascii="Arial" w:hAnsi="Arial" w:cs="Arial"/>
          <w:b/>
        </w:rPr>
        <w:t>:  Merkel High School will provide professional staff development that encourages creative and innovative teaching.</w:t>
      </w:r>
    </w:p>
    <w:p w:rsidR="00532E9C" w:rsidRDefault="00532E9C" w:rsidP="00532E9C"/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2F439C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Timeline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Budget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Evaluation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  <w:b/>
              </w:rPr>
              <w:t>Evaluation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Make Region 14 aware of workshops that are needed for different subject and areas.  Be able to go to special workshops during the year.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August-June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none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Attend workshops, Evaluations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</w:rPr>
              <w:t>Participation Certificates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 xml:space="preserve">Teachers choose the workshops that apply to their subject area in the summers.  </w:t>
            </w:r>
            <w:r w:rsidRPr="002F439C">
              <w:rPr>
                <w:rFonts w:ascii="Arial" w:hAnsi="Arial" w:cs="Arial"/>
              </w:rPr>
              <w:br/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Jun-Aug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ESC Workshop Guide; Staff Development Funds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Workshop Certificates included in personnel files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Participation Certificates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Teachers will discuss needed training during faculty meetings. Teachers will be allowed to replace campus in-service with content specific workshops (Alternative Staff Development)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 xml:space="preserve">Principal </w:t>
            </w:r>
            <w:r w:rsidRPr="002F439C">
              <w:rPr>
                <w:rFonts w:ascii="Arial" w:hAnsi="Arial" w:cs="Arial"/>
              </w:rPr>
              <w:br/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Aug-June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Faculty meeting</w:t>
            </w:r>
            <w:r w:rsidRPr="002F439C">
              <w:rPr>
                <w:rFonts w:ascii="Arial" w:hAnsi="Arial" w:cs="Arial"/>
              </w:rPr>
              <w:br/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Staff development</w:t>
            </w:r>
            <w:r w:rsidRPr="002F439C">
              <w:rPr>
                <w:rFonts w:ascii="Arial" w:hAnsi="Arial" w:cs="Arial"/>
              </w:rPr>
              <w:br/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Faculty Meeting Sign-in sheets/agendas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Participation Certificates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TEKS training provided to all high school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Principal, ESC14,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Early August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Region 14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Lesson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Participation Certificates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Staff development in teaching fields STAAR-EOC/TEKS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Principal, ESC14,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Cluster ESC Workshop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Region 14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Attend Trainings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Participation Certificates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Every core teacher will attend an EOC training in their core area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Core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June/Aug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Department &amp; Campus funds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Attend Trainings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Participation Certificates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“Teaching And Growing” Team will participate in Culture Shift Activities to enhance creative and innovative teaching practices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Principal, Culture Shift Leadership Team, ESC 14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Time, campus funds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attend trainings &amp; activities; lesson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observation of innovative teaching</w:t>
            </w:r>
          </w:p>
        </w:tc>
      </w:tr>
    </w:tbl>
    <w:p w:rsidR="00532E9C" w:rsidRDefault="00532E9C" w:rsidP="00532E9C"/>
    <w:p w:rsidR="00532E9C" w:rsidRDefault="00532E9C" w:rsidP="00532E9C"/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lastRenderedPageBreak/>
        <w:t xml:space="preserve">District Goal III:  </w:t>
      </w:r>
      <w:r w:rsidRPr="002F439C">
        <w:rPr>
          <w:rFonts w:ascii="Arial" w:hAnsi="Arial" w:cs="Arial"/>
          <w:b/>
        </w:rPr>
        <w:t>MISD will recruit, develop and retain highly qualified and effective personnel and will provide professional development that encourages creative and innovative teaching.</w:t>
      </w:r>
    </w:p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t>Campus Objective 3:</w:t>
      </w:r>
      <w:r w:rsidRPr="002F439C">
        <w:rPr>
          <w:rFonts w:ascii="Arial" w:hAnsi="Arial" w:cs="Arial"/>
          <w:b/>
        </w:rPr>
        <w:t xml:space="preserve"> MHS will recruit highly qualified personnel.</w:t>
      </w:r>
    </w:p>
    <w:p w:rsidR="00532E9C" w:rsidRDefault="00532E9C" w:rsidP="00532E9C"/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2F439C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Actions/</w:t>
            </w:r>
            <w:r w:rsidRPr="002F439C">
              <w:rPr>
                <w:rFonts w:ascii="Arial" w:hAnsi="Arial" w:cs="Arial"/>
                <w:b/>
              </w:rPr>
              <w:t>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Timeline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Attend Job Fairs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Spring 20</w:t>
            </w:r>
            <w:r w:rsidR="00882624">
              <w:rPr>
                <w:rFonts w:ascii="Arial" w:hAnsi="Arial" w:cs="Arial"/>
              </w:rPr>
              <w:t>17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None Needed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Attend Job Fair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2F439C">
              <w:rPr>
                <w:rFonts w:ascii="Arial" w:hAnsi="Arial" w:cs="Arial"/>
              </w:rPr>
              <w:t># of Resumes Collected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Continue above base pay to attract highly qualified personnel</w:t>
            </w:r>
            <w:r w:rsidRPr="002F439C">
              <w:rPr>
                <w:rFonts w:ascii="Arial" w:hAnsi="Arial" w:cs="Arial"/>
              </w:rPr>
              <w:br/>
            </w:r>
          </w:p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Admin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Aug/July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Personnel Budget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Openings published on website and ESC 14, other websites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# of applications collected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Ensure teachers are hired and assigned to teach in areas in which they are highly qualified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Aug/July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District Budget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SBEC records, Service Records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100% of teachers will be highly qualified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Establish creative and innovative interview techniques/procedures to model the type of teaching expected at MHS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March/July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Time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interview transcripts &amp; records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2F439C" w:rsidRDefault="00532E9C" w:rsidP="00EE055B">
            <w:pPr>
              <w:spacing w:after="0"/>
              <w:rPr>
                <w:rFonts w:ascii="Arial" w:hAnsi="Arial" w:cs="Arial"/>
              </w:rPr>
            </w:pPr>
            <w:r w:rsidRPr="002F439C">
              <w:rPr>
                <w:rFonts w:ascii="Arial" w:hAnsi="Arial" w:cs="Arial"/>
              </w:rPr>
              <w:t>100% Highly Qualified who demonstrate innovation and creativity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lastRenderedPageBreak/>
        <w:t>District Goal IV:</w:t>
      </w:r>
      <w:r w:rsidRPr="002F439C">
        <w:rPr>
          <w:rFonts w:ascii="Arial" w:hAnsi="Arial" w:cs="Arial"/>
          <w:b/>
        </w:rPr>
        <w:t xml:space="preserve">  MISD will enlist the cooperation of school personnel and members of the community to ensure that students achieve their highest learning potential within a safe learning environment.</w:t>
      </w:r>
    </w:p>
    <w:p w:rsidR="00532E9C" w:rsidRPr="002F439C" w:rsidRDefault="00532E9C" w:rsidP="00532E9C">
      <w:pPr>
        <w:spacing w:after="0"/>
        <w:rPr>
          <w:rFonts w:ascii="Arial" w:hAnsi="Arial" w:cs="Arial"/>
        </w:rPr>
      </w:pPr>
      <w:r w:rsidRPr="002F439C">
        <w:rPr>
          <w:rFonts w:ascii="Arial" w:hAnsi="Arial" w:cs="Arial"/>
          <w:b/>
          <w:u w:val="single"/>
        </w:rPr>
        <w:t>Campus Objective 4A</w:t>
      </w:r>
      <w:r w:rsidRPr="002F439C">
        <w:rPr>
          <w:rFonts w:ascii="Arial" w:hAnsi="Arial" w:cs="Arial"/>
          <w:b/>
        </w:rPr>
        <w:t>:  Merkel High School programs will address core behaviors including self-esteem.</w:t>
      </w:r>
    </w:p>
    <w:p w:rsidR="00532E9C" w:rsidRDefault="00532E9C" w:rsidP="00532E9C"/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2F439C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Timeline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Budget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Evaluation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Evaluation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 xml:space="preserve">Staff will find a way to reward all students (Best Badgers, Student of the Month, </w:t>
            </w:r>
            <w:proofErr w:type="spellStart"/>
            <w:r w:rsidRPr="007E4CA0">
              <w:rPr>
                <w:rFonts w:ascii="Arial" w:hAnsi="Arial" w:cs="Arial"/>
              </w:rPr>
              <w:t>etc</w:t>
            </w:r>
            <w:proofErr w:type="spellEnd"/>
            <w:r w:rsidRPr="007E4CA0">
              <w:rPr>
                <w:rFonts w:ascii="Arial" w:hAnsi="Arial" w:cs="Arial"/>
              </w:rPr>
              <w:t>)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Principal, All staff, Secretary, Student Council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Campus Funds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End of Year Survey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</w:rPr>
              <w:t>Positive Survey Results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Faculty will participate in planning and executing code of conduct assembly for students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Principal,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Asst. Principal,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All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First week of school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Time/Staff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Number of Office Referrals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Decreased number of office referrals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Teachers post behavior expectations in classrooms and make students aware of said expectations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882624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T-Tess</w:t>
            </w:r>
            <w:r w:rsidR="00532E9C" w:rsidRPr="007E4CA0">
              <w:rPr>
                <w:rFonts w:ascii="Arial" w:hAnsi="Arial" w:cs="Arial"/>
              </w:rPr>
              <w:t xml:space="preserve"> Walk-throughs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Decreased number of office referrals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Teachers record discipline class plan in office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 xml:space="preserve">Teachers, 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Lower discipline referrals and ISS occupation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Decreased number of office referrals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Safe and Drug Free Schools, Texas School Safety Center Presentations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proofErr w:type="spellStart"/>
            <w:r w:rsidRPr="007E4CA0">
              <w:rPr>
                <w:rFonts w:ascii="Arial" w:hAnsi="Arial" w:cs="Arial"/>
              </w:rPr>
              <w:t>TxSSC</w:t>
            </w:r>
            <w:proofErr w:type="spellEnd"/>
            <w:r w:rsidRPr="007E4CA0">
              <w:rPr>
                <w:rFonts w:ascii="Arial" w:hAnsi="Arial" w:cs="Arial"/>
              </w:rPr>
              <w:t>, SRO, Counselor, Admin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Time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Surveys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Survey Results</w:t>
            </w:r>
          </w:p>
        </w:tc>
      </w:tr>
      <w:tr w:rsidR="00532E9C" w:rsidRPr="002F439C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conjunction with the SRO, establish programs that address student safety, dating violence, self-esteem, bullying prevention, drug &amp; alcohol prevention, internet safety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Administration, SRO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funds; time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 Results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Pr="007E4CA0" w:rsidRDefault="00532E9C" w:rsidP="00532E9C">
      <w:pPr>
        <w:spacing w:after="0"/>
        <w:rPr>
          <w:rFonts w:ascii="Arial" w:hAnsi="Arial" w:cs="Arial"/>
        </w:rPr>
      </w:pPr>
      <w:r w:rsidRPr="007E4CA0">
        <w:rPr>
          <w:rFonts w:ascii="Arial" w:hAnsi="Arial" w:cs="Arial"/>
          <w:b/>
          <w:u w:val="single"/>
        </w:rPr>
        <w:lastRenderedPageBreak/>
        <w:t>District Goal IV:</w:t>
      </w:r>
      <w:r w:rsidRPr="007E4CA0">
        <w:rPr>
          <w:rFonts w:ascii="Arial" w:hAnsi="Arial" w:cs="Arial"/>
          <w:b/>
        </w:rPr>
        <w:t xml:space="preserve">  MISD will enlist the cooperation of school personnel and members of the community to ensure that students achieve their highest learning potential within a safe learning environment.</w:t>
      </w:r>
    </w:p>
    <w:p w:rsidR="00532E9C" w:rsidRDefault="00532E9C" w:rsidP="00532E9C">
      <w:pPr>
        <w:spacing w:after="0"/>
        <w:rPr>
          <w:rFonts w:ascii="Arial" w:hAnsi="Arial" w:cs="Arial"/>
          <w:b/>
        </w:rPr>
      </w:pPr>
      <w:r w:rsidRPr="007E4CA0">
        <w:rPr>
          <w:rFonts w:ascii="Arial" w:hAnsi="Arial" w:cs="Arial"/>
          <w:b/>
          <w:u w:val="single"/>
        </w:rPr>
        <w:t>Campus Objective 4B</w:t>
      </w:r>
      <w:r w:rsidRPr="007E4CA0">
        <w:rPr>
          <w:rFonts w:ascii="Arial" w:hAnsi="Arial" w:cs="Arial"/>
          <w:b/>
        </w:rPr>
        <w:t>:  MHS will compose objectives which address drug education programs and activities, teacher training on conflict r</w:t>
      </w:r>
      <w:r>
        <w:rPr>
          <w:rFonts w:ascii="Arial" w:hAnsi="Arial" w:cs="Arial"/>
          <w:b/>
        </w:rPr>
        <w:t>esolution and use of drug dogs.</w:t>
      </w:r>
    </w:p>
    <w:p w:rsidR="00532E9C" w:rsidRDefault="00532E9C" w:rsidP="00532E9C">
      <w:pPr>
        <w:spacing w:after="0"/>
        <w:rPr>
          <w:rFonts w:ascii="Arial" w:hAnsi="Arial" w:cs="Arial"/>
          <w:b/>
        </w:rPr>
      </w:pPr>
    </w:p>
    <w:tbl>
      <w:tblPr>
        <w:tblW w:w="14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8"/>
        <w:gridCol w:w="1994"/>
        <w:gridCol w:w="1994"/>
        <w:gridCol w:w="1994"/>
        <w:gridCol w:w="1994"/>
        <w:gridCol w:w="1994"/>
      </w:tblGrid>
      <w:tr w:rsidR="00532E9C" w:rsidRPr="007E4CA0" w:rsidTr="00EE055B">
        <w:trPr>
          <w:trHeight w:val="520"/>
        </w:trPr>
        <w:tc>
          <w:tcPr>
            <w:tcW w:w="455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Timeline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Budget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Evaluation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Evaluation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</w:tr>
      <w:tr w:rsidR="00532E9C" w:rsidRPr="007E4CA0" w:rsidTr="00EE055B">
        <w:trPr>
          <w:trHeight w:val="220"/>
        </w:trPr>
        <w:tc>
          <w:tcPr>
            <w:tcW w:w="455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Administration will obtain appropriate and effective speakers to talk to student body concerning: Dating Violence; Healthy/Positive Choices; Bullying</w:t>
            </w:r>
            <w:r w:rsidRPr="007E4CA0">
              <w:rPr>
                <w:rFonts w:ascii="Arial" w:hAnsi="Arial" w:cs="Arial"/>
              </w:rPr>
              <w:br/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Principal, Counselor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Campus Budget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End of Year Survey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</w:rPr>
              <w:t>Positive Survey Results</w:t>
            </w:r>
          </w:p>
        </w:tc>
      </w:tr>
      <w:tr w:rsidR="00532E9C" w:rsidRPr="007E4CA0" w:rsidTr="00EE055B">
        <w:trPr>
          <w:trHeight w:val="220"/>
        </w:trPr>
        <w:tc>
          <w:tcPr>
            <w:tcW w:w="455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Mandatory drug testing for all students in extra-curricular activities,</w:t>
            </w:r>
            <w:r w:rsidR="00A9286D">
              <w:rPr>
                <w:rFonts w:ascii="Arial" w:hAnsi="Arial" w:cs="Arial"/>
              </w:rPr>
              <w:t xml:space="preserve"> students who drive on campus,</w:t>
            </w:r>
            <w:r w:rsidRPr="007E4CA0">
              <w:rPr>
                <w:rFonts w:ascii="Arial" w:hAnsi="Arial" w:cs="Arial"/>
              </w:rPr>
              <w:t xml:space="preserve"> parental opt-in program for other students 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Administration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All year</w:t>
            </w:r>
            <w:r w:rsidRPr="007E4CA0">
              <w:rPr>
                <w:rFonts w:ascii="Arial" w:hAnsi="Arial" w:cs="Arial"/>
              </w:rPr>
              <w:br/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$10,000 Budget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Testing Results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Decreased Number of Positive Test Results</w:t>
            </w:r>
          </w:p>
        </w:tc>
      </w:tr>
      <w:tr w:rsidR="00532E9C" w:rsidRPr="007E4CA0" w:rsidTr="00EE055B">
        <w:trPr>
          <w:trHeight w:val="220"/>
        </w:trPr>
        <w:tc>
          <w:tcPr>
            <w:tcW w:w="455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MHS will participate in Red Ribbon Week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Student Council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October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None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Student response, drawing for participation all week.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 xml:space="preserve">Number of participants </w:t>
            </w:r>
          </w:p>
        </w:tc>
      </w:tr>
      <w:tr w:rsidR="00532E9C" w:rsidRPr="007E4CA0" w:rsidTr="00EE055B">
        <w:trPr>
          <w:trHeight w:val="220"/>
        </w:trPr>
        <w:tc>
          <w:tcPr>
            <w:tcW w:w="4558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Random sweeps by drug dog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Admin, SRO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All Year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District Funds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Discipline Records</w:t>
            </w:r>
          </w:p>
        </w:tc>
        <w:tc>
          <w:tcPr>
            <w:tcW w:w="1994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Decreased number of drug-related incidents</w:t>
            </w:r>
          </w:p>
        </w:tc>
      </w:tr>
    </w:tbl>
    <w:p w:rsidR="00532E9C" w:rsidRPr="007E4CA0" w:rsidRDefault="00532E9C" w:rsidP="00532E9C">
      <w:pPr>
        <w:spacing w:after="0"/>
        <w:rPr>
          <w:rFonts w:ascii="Arial" w:hAnsi="Arial" w:cs="Arial"/>
        </w:rPr>
      </w:pPr>
    </w:p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Pr="007E4CA0" w:rsidRDefault="00532E9C" w:rsidP="00532E9C">
      <w:pPr>
        <w:spacing w:after="0"/>
        <w:rPr>
          <w:rFonts w:ascii="Arial" w:hAnsi="Arial" w:cs="Arial"/>
        </w:rPr>
      </w:pPr>
      <w:r w:rsidRPr="007E4CA0">
        <w:rPr>
          <w:rFonts w:ascii="Arial" w:hAnsi="Arial" w:cs="Arial"/>
          <w:b/>
          <w:u w:val="single"/>
        </w:rPr>
        <w:t>District Goal V:</w:t>
      </w:r>
      <w:r w:rsidRPr="007E4CA0">
        <w:rPr>
          <w:rFonts w:ascii="Arial" w:hAnsi="Arial" w:cs="Arial"/>
          <w:b/>
        </w:rPr>
        <w:t xml:space="preserve">  MISD will achieve and maintain a high level of technology and will ensure technical expertise for students and staff. </w:t>
      </w:r>
    </w:p>
    <w:p w:rsidR="00532E9C" w:rsidRPr="007E4CA0" w:rsidRDefault="00532E9C" w:rsidP="00532E9C">
      <w:pPr>
        <w:spacing w:after="0"/>
        <w:rPr>
          <w:rFonts w:ascii="Arial" w:hAnsi="Arial" w:cs="Arial"/>
        </w:rPr>
      </w:pPr>
      <w:r w:rsidRPr="007E4CA0">
        <w:rPr>
          <w:rFonts w:ascii="Arial" w:hAnsi="Arial" w:cs="Arial"/>
          <w:b/>
          <w:u w:val="single"/>
        </w:rPr>
        <w:t>Campus Objective 5A</w:t>
      </w:r>
      <w:r w:rsidRPr="007E4CA0">
        <w:rPr>
          <w:rFonts w:ascii="Arial" w:hAnsi="Arial" w:cs="Arial"/>
          <w:b/>
        </w:rPr>
        <w:t>:  Merkel High School students and teachers will meaningfully utilize available current digital tools.</w:t>
      </w:r>
    </w:p>
    <w:p w:rsidR="00532E9C" w:rsidRDefault="00532E9C" w:rsidP="00532E9C"/>
    <w:tbl>
      <w:tblPr>
        <w:tblW w:w="14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3"/>
        <w:gridCol w:w="2005"/>
        <w:gridCol w:w="2005"/>
        <w:gridCol w:w="2005"/>
        <w:gridCol w:w="2005"/>
        <w:gridCol w:w="2005"/>
      </w:tblGrid>
      <w:tr w:rsidR="00532E9C" w:rsidRPr="007E4CA0" w:rsidTr="00EE055B">
        <w:trPr>
          <w:trHeight w:val="5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Timeline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Budget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Evaluation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  <w:b/>
              </w:rPr>
              <w:t>Evaluation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All students will learn to use various technology tools and Web 2.0 tools for presentations/projects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All Teachers, technology staff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Staff,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Master Schedule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Student Projects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</w:rPr>
              <w:t>Quality student projects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All 9</w:t>
            </w:r>
            <w:r w:rsidRPr="007E4CA0">
              <w:rPr>
                <w:rFonts w:ascii="Arial" w:hAnsi="Arial" w:cs="Arial"/>
                <w:vertAlign w:val="superscript"/>
              </w:rPr>
              <w:t>th</w:t>
            </w:r>
            <w:r w:rsidRPr="007E4CA0">
              <w:rPr>
                <w:rFonts w:ascii="Arial" w:hAnsi="Arial" w:cs="Arial"/>
              </w:rPr>
              <w:t xml:space="preserve"> Grade students will take Principals of Art, Audio/Video, and Technology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Principal,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Counselor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District budget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Master Schedule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Transcripts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Released STAAR-EOC and TEKS available on-line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Staff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TEA website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Lesson Plans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Lesson Plans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MHS will continue utilizing the latest classroom t</w:t>
            </w:r>
            <w:r>
              <w:rPr>
                <w:rFonts w:ascii="Arial" w:hAnsi="Arial" w:cs="Arial"/>
              </w:rPr>
              <w:t>echnology available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Principals, Tech</w:t>
            </w:r>
            <w:r w:rsidRPr="007E4CA0">
              <w:rPr>
                <w:rFonts w:ascii="Arial" w:hAnsi="Arial" w:cs="Arial"/>
              </w:rPr>
              <w:t xml:space="preserve"> Specialist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 xml:space="preserve"> 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Technology Budget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Training by MISD Staff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Observed use in classrooms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BYOT and available laptop carts will be utilized for innovative instructional practices by teachers and students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District Tech Director, Teachers, Tech </w:t>
            </w:r>
            <w:r w:rsidRPr="007E4CA0">
              <w:rPr>
                <w:rFonts w:ascii="Arial" w:hAnsi="Arial" w:cs="Arial"/>
              </w:rPr>
              <w:t>Specialists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Technology Budget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Improved learning by students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7E4CA0">
              <w:rPr>
                <w:rFonts w:ascii="Arial" w:hAnsi="Arial" w:cs="Arial"/>
              </w:rPr>
              <w:t>Observed by regular usage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Discovery Streaming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TexQuest</w:t>
            </w:r>
            <w:proofErr w:type="spellEnd"/>
            <w:r>
              <w:rPr>
                <w:rFonts w:ascii="Arial" w:hAnsi="Arial" w:cs="Arial"/>
              </w:rPr>
              <w:t xml:space="preserve">, and Careers databases </w:t>
            </w:r>
            <w:r w:rsidRPr="007E4CA0">
              <w:rPr>
                <w:rFonts w:ascii="Arial" w:hAnsi="Arial" w:cs="Arial"/>
              </w:rPr>
              <w:t>available to teachers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Librarian, Technology Coordinator, Teachers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 xml:space="preserve">ESC14, Discovery Streaming, </w:t>
            </w:r>
            <w:proofErr w:type="spellStart"/>
            <w:r w:rsidRPr="007E4CA0">
              <w:rPr>
                <w:rFonts w:ascii="Arial" w:hAnsi="Arial" w:cs="Arial"/>
              </w:rPr>
              <w:t>TexQuest</w:t>
            </w:r>
            <w:proofErr w:type="spellEnd"/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Lesson Plans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 xml:space="preserve">Implementation of </w:t>
            </w:r>
            <w:r>
              <w:rPr>
                <w:rFonts w:ascii="Arial" w:hAnsi="Arial" w:cs="Arial"/>
              </w:rPr>
              <w:t>available databases</w:t>
            </w:r>
            <w:r w:rsidRPr="007E4CA0">
              <w:rPr>
                <w:rFonts w:ascii="Arial" w:hAnsi="Arial" w:cs="Arial"/>
              </w:rPr>
              <w:t xml:space="preserve"> in lesson plans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tendance taken on the computers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</w:t>
            </w:r>
            <w:r w:rsidRPr="007E4CA0">
              <w:rPr>
                <w:rFonts w:ascii="Arial" w:hAnsi="Arial" w:cs="Arial"/>
              </w:rPr>
              <w:t xml:space="preserve"> Coordinator and Teachers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TxEIS</w:t>
            </w:r>
            <w:proofErr w:type="spellEnd"/>
            <w:r>
              <w:rPr>
                <w:rFonts w:ascii="Arial" w:hAnsi="Arial" w:cs="Arial"/>
              </w:rPr>
              <w:t>;</w:t>
            </w:r>
            <w:r w:rsidRPr="007E4CA0">
              <w:rPr>
                <w:rFonts w:ascii="Arial" w:hAnsi="Arial" w:cs="Arial"/>
              </w:rPr>
              <w:t xml:space="preserve"> teacher computers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proofErr w:type="spellStart"/>
            <w:r w:rsidRPr="007E4CA0">
              <w:rPr>
                <w:rFonts w:ascii="Arial" w:hAnsi="Arial" w:cs="Arial"/>
              </w:rPr>
              <w:t>TxEIS</w:t>
            </w:r>
            <w:proofErr w:type="spellEnd"/>
            <w:r w:rsidRPr="007E4CA0">
              <w:rPr>
                <w:rFonts w:ascii="Arial" w:hAnsi="Arial" w:cs="Arial"/>
              </w:rPr>
              <w:t xml:space="preserve"> Databases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proofErr w:type="spellStart"/>
            <w:r w:rsidRPr="007E4CA0">
              <w:rPr>
                <w:rFonts w:ascii="Arial" w:hAnsi="Arial" w:cs="Arial"/>
              </w:rPr>
              <w:t>TxEIS</w:t>
            </w:r>
            <w:proofErr w:type="spellEnd"/>
            <w:r w:rsidRPr="007E4CA0">
              <w:rPr>
                <w:rFonts w:ascii="Arial" w:hAnsi="Arial" w:cs="Arial"/>
              </w:rPr>
              <w:t xml:space="preserve"> Databases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District technology staff development offered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</w:t>
            </w:r>
            <w:r w:rsidRPr="007E4CA0">
              <w:rPr>
                <w:rFonts w:ascii="Arial" w:hAnsi="Arial" w:cs="Arial"/>
              </w:rPr>
              <w:t xml:space="preserve"> Department, Teachers, Principal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Aug/June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Time/Staff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Attendance/Sign-in sheets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Teacher staff development certificates</w:t>
            </w:r>
          </w:p>
        </w:tc>
      </w:tr>
      <w:tr w:rsidR="00532E9C" w:rsidRPr="007E4CA0" w:rsidTr="00EE055B">
        <w:trPr>
          <w:trHeight w:val="220"/>
        </w:trPr>
        <w:tc>
          <w:tcPr>
            <w:tcW w:w="4583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MHS will provide an online presence to disseminate information (such as Facebook, Twitter, Teacher Web Pages)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Technology Coordinator;</w:t>
            </w:r>
          </w:p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 xml:space="preserve">Principal; </w:t>
            </w:r>
            <w:r w:rsidRPr="007E4CA0">
              <w:rPr>
                <w:rFonts w:ascii="Arial" w:hAnsi="Arial" w:cs="Arial"/>
              </w:rPr>
              <w:lastRenderedPageBreak/>
              <w:t>Teachers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lastRenderedPageBreak/>
              <w:t>Aug/Jun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None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Online presence</w:t>
            </w:r>
          </w:p>
        </w:tc>
        <w:tc>
          <w:tcPr>
            <w:tcW w:w="2005" w:type="dxa"/>
            <w:tcMar>
              <w:left w:w="108" w:type="dxa"/>
              <w:right w:w="108" w:type="dxa"/>
            </w:tcMar>
          </w:tcPr>
          <w:p w:rsidR="00532E9C" w:rsidRPr="007E4CA0" w:rsidRDefault="00532E9C" w:rsidP="00EE055B">
            <w:pPr>
              <w:spacing w:after="0"/>
              <w:rPr>
                <w:rFonts w:ascii="Arial" w:hAnsi="Arial" w:cs="Arial"/>
              </w:rPr>
            </w:pPr>
            <w:r w:rsidRPr="007E4CA0">
              <w:rPr>
                <w:rFonts w:ascii="Arial" w:hAnsi="Arial" w:cs="Arial"/>
              </w:rPr>
              <w:t>Online presence</w:t>
            </w:r>
          </w:p>
        </w:tc>
      </w:tr>
    </w:tbl>
    <w:p w:rsidR="00532E9C" w:rsidRPr="009A0D1A" w:rsidRDefault="00532E9C" w:rsidP="00532E9C">
      <w:pPr>
        <w:spacing w:after="0"/>
        <w:rPr>
          <w:rFonts w:ascii="Arial" w:hAnsi="Arial" w:cs="Arial"/>
        </w:rPr>
      </w:pPr>
      <w:r w:rsidRPr="009A0D1A">
        <w:rPr>
          <w:rFonts w:ascii="Arial" w:hAnsi="Arial" w:cs="Arial"/>
          <w:b/>
          <w:u w:val="single"/>
        </w:rPr>
        <w:t>District Goal V:</w:t>
      </w:r>
      <w:r w:rsidRPr="009A0D1A">
        <w:rPr>
          <w:rFonts w:ascii="Arial" w:hAnsi="Arial" w:cs="Arial"/>
          <w:b/>
        </w:rPr>
        <w:t xml:space="preserve">  MISD will achieve and maintain a high level of technology and will ensure technical expertise for students and staff. </w:t>
      </w:r>
    </w:p>
    <w:p w:rsidR="00532E9C" w:rsidRPr="009A0D1A" w:rsidRDefault="00532E9C" w:rsidP="00532E9C">
      <w:pPr>
        <w:spacing w:after="0"/>
        <w:rPr>
          <w:rFonts w:ascii="Arial" w:hAnsi="Arial" w:cs="Arial"/>
        </w:rPr>
      </w:pPr>
      <w:r w:rsidRPr="009A0D1A">
        <w:rPr>
          <w:rFonts w:ascii="Arial" w:hAnsi="Arial" w:cs="Arial"/>
          <w:b/>
          <w:u w:val="single"/>
        </w:rPr>
        <w:t>Campus Objective 5B</w:t>
      </w:r>
      <w:r w:rsidRPr="009A0D1A">
        <w:rPr>
          <w:rFonts w:ascii="Arial" w:hAnsi="Arial" w:cs="Arial"/>
          <w:b/>
        </w:rPr>
        <w:t>:  Students will be provided with current technological resources</w:t>
      </w:r>
    </w:p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9A0D1A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Timeline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Budget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Evaluation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Evaluation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Provide current hardware/software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ech</w:t>
            </w:r>
            <w:r w:rsidRPr="009A0D1A">
              <w:rPr>
                <w:rFonts w:ascii="Arial" w:hAnsi="Arial" w:cs="Arial"/>
              </w:rPr>
              <w:t xml:space="preserve"> Coordinator, 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Vendors, budgets, school board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Invoices, inventory, purchase orders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</w:rPr>
              <w:t>Invoices, inventory, purchase orders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 xml:space="preserve">Request software/hardware for specific needs (Promethean Boards, Laptops, </w:t>
            </w:r>
            <w:proofErr w:type="spellStart"/>
            <w:r w:rsidRPr="009A0D1A">
              <w:rPr>
                <w:rFonts w:ascii="Arial" w:hAnsi="Arial" w:cs="Arial"/>
              </w:rPr>
              <w:t>etc</w:t>
            </w:r>
            <w:proofErr w:type="spellEnd"/>
            <w:r w:rsidRPr="009A0D1A">
              <w:rPr>
                <w:rFonts w:ascii="Arial" w:hAnsi="Arial" w:cs="Arial"/>
              </w:rPr>
              <w:t>)</w:t>
            </w:r>
            <w:r w:rsidRPr="009A0D1A">
              <w:rPr>
                <w:rFonts w:ascii="Arial" w:hAnsi="Arial" w:cs="Arial"/>
              </w:rPr>
              <w:br/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Teachers, principal,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</w:t>
            </w:r>
            <w:r w:rsidRPr="009A0D1A">
              <w:rPr>
                <w:rFonts w:ascii="Arial" w:hAnsi="Arial" w:cs="Arial"/>
              </w:rPr>
              <w:t xml:space="preserve"> Coordinator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Vendors, budget, school board, ESC14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Invoices, inventory and purchase orders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Invoice, inventory and purchase orders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Use Perkins Funds to enhance CTE programs and purchase the latest equipment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CTE Faculty; 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Region 14;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Perkins Funds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Invoice, purchase orders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Invoice, purchase orders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Provide campus with wireless internet access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Technology coordinator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Region 14, District Funds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Invoices, inventory and purchase orders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Internet/intranet logs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Provide all students with e-mail accounts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Technology coordinator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 xml:space="preserve">Region 14, </w:t>
            </w:r>
            <w:proofErr w:type="spellStart"/>
            <w:r w:rsidRPr="009A0D1A">
              <w:rPr>
                <w:rFonts w:ascii="Arial" w:hAnsi="Arial" w:cs="Arial"/>
              </w:rPr>
              <w:t>gMail</w:t>
            </w:r>
            <w:proofErr w:type="spellEnd"/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Address list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Address list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 RUG signed annually by all students and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 Coordinator</w:t>
            </w:r>
            <w:r w:rsidRPr="009A0D1A">
              <w:rPr>
                <w:rFonts w:ascii="Arial" w:hAnsi="Arial" w:cs="Arial"/>
              </w:rPr>
              <w:t>, Principal, Teachers, and students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Faculty &amp;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Signed RUG’s on file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Signed RUG’s on file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Students use Internet &amp; web-tools for research, reference work, and project production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Teachers, principal, students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Internet Lab, laptops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Lesson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Student projects, lesson plans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Internet Lab and Library Lab computers available for students before, during, and after school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Technology coordinator, principal, librarian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Lab instructor and faculty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Lab schedule; nu</w:t>
            </w:r>
            <w:r>
              <w:rPr>
                <w:rFonts w:ascii="Arial" w:hAnsi="Arial" w:cs="Arial"/>
              </w:rPr>
              <w:t>mber of students using lab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Lab schedule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Students will access online instruction to take Dual Credit/college courses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</w:t>
            </w:r>
            <w:r w:rsidRPr="009A0D1A">
              <w:rPr>
                <w:rFonts w:ascii="Arial" w:hAnsi="Arial" w:cs="Arial"/>
              </w:rPr>
              <w:t xml:space="preserve"> coordinator, principal, staff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Distance Learning Lab, tech </w:t>
            </w:r>
            <w:r w:rsidRPr="009A0D1A">
              <w:rPr>
                <w:rFonts w:ascii="Arial" w:hAnsi="Arial" w:cs="Arial"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Transcripts, rosters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Transcripts, rosters</w:t>
            </w:r>
          </w:p>
        </w:tc>
      </w:tr>
      <w:tr w:rsidR="00532E9C" w:rsidRPr="009A0D1A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532E9C" w:rsidRDefault="00532E9C" w:rsidP="00532E9C"/>
    <w:p w:rsidR="00532E9C" w:rsidRPr="009A0D1A" w:rsidRDefault="00532E9C" w:rsidP="00532E9C">
      <w:pPr>
        <w:spacing w:after="0"/>
        <w:rPr>
          <w:rFonts w:ascii="Arial" w:hAnsi="Arial" w:cs="Arial"/>
        </w:rPr>
      </w:pPr>
      <w:r w:rsidRPr="009A0D1A">
        <w:rPr>
          <w:rFonts w:ascii="Arial" w:hAnsi="Arial" w:cs="Arial"/>
          <w:b/>
          <w:u w:val="single"/>
        </w:rPr>
        <w:t>District Goal VI:</w:t>
      </w:r>
      <w:r w:rsidRPr="009A0D1A">
        <w:rPr>
          <w:rFonts w:ascii="Arial" w:hAnsi="Arial" w:cs="Arial"/>
          <w:b/>
        </w:rPr>
        <w:t xml:space="preserve">  MISD will maintain a dropout rate less than or equal to 1% of the student population.</w:t>
      </w:r>
    </w:p>
    <w:p w:rsidR="00532E9C" w:rsidRPr="009A0D1A" w:rsidRDefault="00532E9C" w:rsidP="00532E9C">
      <w:pPr>
        <w:spacing w:after="0"/>
        <w:rPr>
          <w:rFonts w:ascii="Arial" w:hAnsi="Arial" w:cs="Arial"/>
        </w:rPr>
      </w:pPr>
      <w:r w:rsidRPr="009A0D1A">
        <w:rPr>
          <w:rFonts w:ascii="Arial" w:hAnsi="Arial" w:cs="Arial"/>
          <w:b/>
          <w:u w:val="single"/>
        </w:rPr>
        <w:t>Campus Objective 6A:</w:t>
      </w:r>
      <w:r w:rsidRPr="009A0D1A">
        <w:rPr>
          <w:rFonts w:ascii="Arial" w:hAnsi="Arial" w:cs="Arial"/>
          <w:b/>
        </w:rPr>
        <w:t xml:space="preserve"> MHS will achieve a 96% attendance rate</w:t>
      </w:r>
      <w:r>
        <w:rPr>
          <w:rFonts w:ascii="Arial" w:hAnsi="Arial" w:cs="Arial"/>
          <w:b/>
        </w:rPr>
        <w:t>.</w:t>
      </w:r>
    </w:p>
    <w:p w:rsidR="00532E9C" w:rsidRDefault="00532E9C" w:rsidP="00532E9C"/>
    <w:tbl>
      <w:tblPr>
        <w:tblW w:w="146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2"/>
        <w:gridCol w:w="2013"/>
        <w:gridCol w:w="2013"/>
        <w:gridCol w:w="2013"/>
        <w:gridCol w:w="2013"/>
        <w:gridCol w:w="2013"/>
      </w:tblGrid>
      <w:tr w:rsidR="00532E9C" w:rsidRPr="009A0D1A" w:rsidTr="00EE055B">
        <w:trPr>
          <w:trHeight w:val="360"/>
        </w:trPr>
        <w:tc>
          <w:tcPr>
            <w:tcW w:w="4602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Timeline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Budget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Evaluation</w:t>
            </w:r>
          </w:p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  <w:b/>
              </w:rPr>
              <w:t>Evaluation</w:t>
            </w:r>
            <w:r w:rsidRPr="009A0D1A">
              <w:rPr>
                <w:rFonts w:ascii="Arial" w:hAnsi="Arial" w:cs="Arial"/>
                <w:b/>
              </w:rPr>
              <w:br/>
            </w:r>
          </w:p>
        </w:tc>
      </w:tr>
      <w:tr w:rsidR="00532E9C" w:rsidRPr="009A0D1A" w:rsidTr="00EE055B">
        <w:trPr>
          <w:trHeight w:val="1440"/>
        </w:trPr>
        <w:tc>
          <w:tcPr>
            <w:tcW w:w="4602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Assistant Principal actively monitoring excessive absences, phone calls, parent letters, student conferences, campus student resource officer, home visits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Attendance Clerk, Asst. Principal, SRO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E-Campus attendance program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Detailed records kept by the assistant principal and SRO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</w:rPr>
              <w:t>Increase in attendance rate; increased parent involvement</w:t>
            </w:r>
          </w:p>
        </w:tc>
      </w:tr>
      <w:tr w:rsidR="00532E9C" w:rsidRPr="009A0D1A" w:rsidTr="00EE055B">
        <w:trPr>
          <w:trHeight w:val="1440"/>
        </w:trPr>
        <w:tc>
          <w:tcPr>
            <w:tcW w:w="4602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 xml:space="preserve">MHS will provide positive attendance incentives for students (Perfect attendance recognition, drawings several times per semester, </w:t>
            </w:r>
            <w:proofErr w:type="spellStart"/>
            <w:r w:rsidRPr="009A0D1A">
              <w:rPr>
                <w:rFonts w:ascii="Arial" w:hAnsi="Arial" w:cs="Arial"/>
              </w:rPr>
              <w:t>etc</w:t>
            </w:r>
            <w:proofErr w:type="spellEnd"/>
            <w:r w:rsidRPr="009A0D1A">
              <w:rPr>
                <w:rFonts w:ascii="Arial" w:hAnsi="Arial" w:cs="Arial"/>
              </w:rPr>
              <w:t>)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Principal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Campus Activity Budget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Increased attendance rate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</w:rPr>
              <w:t>Increased attendance rate</w:t>
            </w:r>
          </w:p>
        </w:tc>
      </w:tr>
      <w:tr w:rsidR="00532E9C" w:rsidRPr="009A0D1A" w:rsidTr="00EE055B">
        <w:trPr>
          <w:trHeight w:val="1440"/>
        </w:trPr>
        <w:tc>
          <w:tcPr>
            <w:tcW w:w="4602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Final exemption policy based on attendance/grades/discipline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Attendance Clerk, Asst. Principal, SRO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Aug/June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none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</w:rPr>
            </w:pPr>
            <w:r w:rsidRPr="009A0D1A">
              <w:rPr>
                <w:rFonts w:ascii="Arial" w:hAnsi="Arial" w:cs="Arial"/>
              </w:rPr>
              <w:t>Number of Students taking finals</w:t>
            </w:r>
          </w:p>
        </w:tc>
        <w:tc>
          <w:tcPr>
            <w:tcW w:w="2013" w:type="dxa"/>
            <w:tcMar>
              <w:left w:w="108" w:type="dxa"/>
              <w:right w:w="108" w:type="dxa"/>
            </w:tcMar>
          </w:tcPr>
          <w:p w:rsidR="00532E9C" w:rsidRPr="009A0D1A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9A0D1A">
              <w:rPr>
                <w:rFonts w:ascii="Arial" w:hAnsi="Arial" w:cs="Arial"/>
              </w:rPr>
              <w:t>Number of Students taking finals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Pr="00DE3707" w:rsidRDefault="00532E9C" w:rsidP="00532E9C">
      <w:pPr>
        <w:spacing w:after="0"/>
        <w:rPr>
          <w:rFonts w:ascii="Arial" w:hAnsi="Arial" w:cs="Arial"/>
        </w:rPr>
      </w:pPr>
      <w:r w:rsidRPr="00DE3707">
        <w:rPr>
          <w:rFonts w:ascii="Arial" w:hAnsi="Arial" w:cs="Arial"/>
          <w:b/>
          <w:u w:val="single"/>
        </w:rPr>
        <w:t>District Goal VI:</w:t>
      </w:r>
      <w:r w:rsidRPr="00DE3707">
        <w:rPr>
          <w:rFonts w:ascii="Arial" w:hAnsi="Arial" w:cs="Arial"/>
          <w:b/>
        </w:rPr>
        <w:t xml:space="preserve"> MISD will maintain a dropout rate less than or equal to 1% of the student population.</w:t>
      </w:r>
    </w:p>
    <w:p w:rsidR="00532E9C" w:rsidRPr="00DE3707" w:rsidRDefault="00532E9C" w:rsidP="00532E9C">
      <w:pPr>
        <w:spacing w:after="0"/>
        <w:rPr>
          <w:rFonts w:ascii="Arial" w:hAnsi="Arial" w:cs="Arial"/>
        </w:rPr>
      </w:pPr>
      <w:r w:rsidRPr="00DE3707">
        <w:rPr>
          <w:rFonts w:ascii="Arial" w:hAnsi="Arial" w:cs="Arial"/>
          <w:b/>
          <w:u w:val="single"/>
        </w:rPr>
        <w:t>Campus Objective 6B:</w:t>
      </w:r>
      <w:r w:rsidRPr="00DE3707">
        <w:rPr>
          <w:rFonts w:ascii="Arial" w:hAnsi="Arial" w:cs="Arial"/>
          <w:b/>
        </w:rPr>
        <w:t xml:space="preserve"> Maintain drop-out rate lower than state average</w:t>
      </w:r>
      <w:r>
        <w:rPr>
          <w:rFonts w:ascii="Arial" w:hAnsi="Arial" w:cs="Arial"/>
          <w:b/>
        </w:rPr>
        <w:t>.</w:t>
      </w:r>
    </w:p>
    <w:p w:rsidR="00532E9C" w:rsidRDefault="00532E9C" w:rsidP="00532E9C"/>
    <w:tbl>
      <w:tblPr>
        <w:tblW w:w="14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1988"/>
        <w:gridCol w:w="1988"/>
        <w:gridCol w:w="1988"/>
        <w:gridCol w:w="1988"/>
        <w:gridCol w:w="1988"/>
      </w:tblGrid>
      <w:tr w:rsidR="00532E9C" w:rsidRPr="00DE3707" w:rsidTr="00EE055B">
        <w:trPr>
          <w:trHeight w:val="160"/>
        </w:trPr>
        <w:tc>
          <w:tcPr>
            <w:tcW w:w="4545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Actions/</w:t>
            </w:r>
            <w:r w:rsidRPr="00DE3707">
              <w:rPr>
                <w:rFonts w:ascii="Arial" w:hAnsi="Arial" w:cs="Arial"/>
                <w:b/>
              </w:rPr>
              <w:t>Strategies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Timeline</w:t>
            </w:r>
          </w:p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</w:tr>
      <w:tr w:rsidR="00532E9C" w:rsidRPr="00DE3707" w:rsidTr="00EE055B">
        <w:trPr>
          <w:trHeight w:val="700"/>
        </w:trPr>
        <w:tc>
          <w:tcPr>
            <w:tcW w:w="4545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Ed-Ops program for credit recovery in an isolated, quiet environment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Principal, Counselor, Ed-Ops teacher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Aug/June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District budget, Staff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Student finishing modules satisfactorily, 6 weeks reports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DE3707">
              <w:rPr>
                <w:rFonts w:ascii="Arial" w:hAnsi="Arial" w:cs="Arial"/>
              </w:rPr>
              <w:t>Credits recovered</w:t>
            </w:r>
          </w:p>
        </w:tc>
      </w:tr>
      <w:tr w:rsidR="00532E9C" w:rsidRPr="00DE3707" w:rsidTr="00EE055B">
        <w:trPr>
          <w:trHeight w:val="700"/>
        </w:trPr>
        <w:tc>
          <w:tcPr>
            <w:tcW w:w="4545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 xml:space="preserve">Implementation of a Response to Intervention Program                                                               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Assistant Principal and staff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Sept/June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Staff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 xml:space="preserve">Improved </w:t>
            </w:r>
            <w:r>
              <w:rPr>
                <w:rFonts w:ascii="Arial" w:hAnsi="Arial" w:cs="Arial"/>
              </w:rPr>
              <w:t>six</w:t>
            </w:r>
            <w:r w:rsidRPr="00DE3707">
              <w:rPr>
                <w:rFonts w:ascii="Arial" w:hAnsi="Arial" w:cs="Arial"/>
              </w:rPr>
              <w:t xml:space="preserve"> weeks grades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DE3707">
              <w:rPr>
                <w:rFonts w:ascii="Arial" w:hAnsi="Arial" w:cs="Arial"/>
              </w:rPr>
              <w:t>Credits Earned</w:t>
            </w:r>
          </w:p>
        </w:tc>
      </w:tr>
      <w:tr w:rsidR="00532E9C" w:rsidRPr="00DE3707" w:rsidTr="00EE055B">
        <w:trPr>
          <w:trHeight w:val="700"/>
        </w:trPr>
        <w:tc>
          <w:tcPr>
            <w:tcW w:w="4545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Homeless-McKinney/Vento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Counselor, Region 14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Aug/</w:t>
            </w:r>
            <w:r w:rsidRPr="00DE3707">
              <w:rPr>
                <w:rFonts w:ascii="Arial" w:hAnsi="Arial" w:cs="Arial"/>
              </w:rPr>
              <w:t>June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Region 14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 w:rsidRPr="00DE3707">
              <w:rPr>
                <w:rFonts w:ascii="Arial" w:hAnsi="Arial" w:cs="Arial"/>
              </w:rPr>
              <w:t>Credits Earned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DE3707">
              <w:rPr>
                <w:rFonts w:ascii="Arial" w:hAnsi="Arial" w:cs="Arial"/>
              </w:rPr>
              <w:t>Credits Earned</w:t>
            </w:r>
          </w:p>
        </w:tc>
      </w:tr>
      <w:tr w:rsidR="00532E9C" w:rsidRPr="00DE3707" w:rsidTr="00EE055B">
        <w:trPr>
          <w:trHeight w:val="700"/>
        </w:trPr>
        <w:tc>
          <w:tcPr>
            <w:tcW w:w="4545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Utilize SRO to conduct home visits on students as-risk of dropping out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Admin, SRO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Aug/June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Time, district funds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reports; TAPR</w:t>
            </w:r>
          </w:p>
        </w:tc>
        <w:tc>
          <w:tcPr>
            <w:tcW w:w="1988" w:type="dxa"/>
            <w:tcMar>
              <w:left w:w="108" w:type="dxa"/>
              <w:right w:w="108" w:type="dxa"/>
            </w:tcMar>
          </w:tcPr>
          <w:p w:rsidR="00532E9C" w:rsidRPr="00DE3707" w:rsidRDefault="00532E9C" w:rsidP="00EE0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Reduced drop-out rate</w:t>
            </w:r>
          </w:p>
        </w:tc>
      </w:tr>
    </w:tbl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Default="00532E9C" w:rsidP="00532E9C"/>
    <w:p w:rsidR="00532E9C" w:rsidRPr="00C223D3" w:rsidRDefault="00532E9C" w:rsidP="00532E9C">
      <w:pPr>
        <w:spacing w:after="0"/>
        <w:rPr>
          <w:rFonts w:ascii="Arial" w:hAnsi="Arial" w:cs="Arial"/>
        </w:rPr>
      </w:pPr>
      <w:r w:rsidRPr="00C223D3">
        <w:rPr>
          <w:rFonts w:ascii="Arial" w:hAnsi="Arial" w:cs="Arial"/>
          <w:b/>
          <w:u w:val="single"/>
        </w:rPr>
        <w:t>District Goal VI:</w:t>
      </w:r>
      <w:r w:rsidRPr="00C223D3">
        <w:rPr>
          <w:rFonts w:ascii="Arial" w:hAnsi="Arial" w:cs="Arial"/>
          <w:b/>
        </w:rPr>
        <w:t xml:space="preserve">  MISD will maintain a dropout rate less than or equal to 1% of the student population</w:t>
      </w:r>
    </w:p>
    <w:p w:rsidR="00532E9C" w:rsidRPr="00C223D3" w:rsidRDefault="00532E9C" w:rsidP="00532E9C">
      <w:pPr>
        <w:spacing w:after="0"/>
        <w:rPr>
          <w:rFonts w:ascii="Arial" w:hAnsi="Arial" w:cs="Arial"/>
        </w:rPr>
      </w:pPr>
      <w:r w:rsidRPr="00C223D3">
        <w:rPr>
          <w:rFonts w:ascii="Arial" w:hAnsi="Arial" w:cs="Arial"/>
          <w:b/>
          <w:u w:val="single"/>
        </w:rPr>
        <w:t>Campus Objective 6C:</w:t>
      </w:r>
      <w:r w:rsidRPr="00C223D3">
        <w:rPr>
          <w:rFonts w:ascii="Arial" w:hAnsi="Arial" w:cs="Arial"/>
          <w:b/>
        </w:rPr>
        <w:t xml:space="preserve">  MHS will serve student needs through curriculum modifications and accommodations in the four core content areas.</w:t>
      </w:r>
    </w:p>
    <w:p w:rsidR="00532E9C" w:rsidRDefault="00532E9C" w:rsidP="00532E9C"/>
    <w:tbl>
      <w:tblPr>
        <w:tblW w:w="14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8"/>
        <w:gridCol w:w="2016"/>
        <w:gridCol w:w="2016"/>
        <w:gridCol w:w="2016"/>
        <w:gridCol w:w="2016"/>
        <w:gridCol w:w="2016"/>
      </w:tblGrid>
      <w:tr w:rsidR="00532E9C" w:rsidRPr="00FC5278" w:rsidTr="00EE055B"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  <w:b/>
              </w:rPr>
              <w:t>Actions/Strategies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  <w:b/>
              </w:rPr>
              <w:t>Staff Responsible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FC5278">
              <w:rPr>
                <w:rFonts w:ascii="Arial" w:hAnsi="Arial" w:cs="Arial"/>
                <w:b/>
              </w:rPr>
              <w:t>Timeline</w:t>
            </w:r>
          </w:p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  <w:b/>
              </w:rPr>
              <w:t>Start/End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FC5278">
              <w:rPr>
                <w:rFonts w:ascii="Arial" w:hAnsi="Arial" w:cs="Arial"/>
                <w:b/>
              </w:rPr>
              <w:t>Budget</w:t>
            </w:r>
          </w:p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FC5278">
              <w:rPr>
                <w:rFonts w:ascii="Arial" w:hAnsi="Arial" w:cs="Arial"/>
                <w:b/>
              </w:rPr>
              <w:t>Evaluation</w:t>
            </w:r>
          </w:p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  <w:b/>
              </w:rPr>
            </w:pPr>
            <w:r w:rsidRPr="00FC5278">
              <w:rPr>
                <w:rFonts w:ascii="Arial" w:hAnsi="Arial" w:cs="Arial"/>
                <w:b/>
              </w:rPr>
              <w:t>Evaluation</w:t>
            </w:r>
            <w:r w:rsidRPr="00FC5278">
              <w:rPr>
                <w:rFonts w:ascii="Arial" w:hAnsi="Arial" w:cs="Arial"/>
                <w:b/>
              </w:rPr>
              <w:br/>
            </w:r>
          </w:p>
        </w:tc>
      </w:tr>
      <w:tr w:rsidR="00532E9C" w:rsidRPr="00FC5278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Train campus personnel on the Special Ed pre-referral process.</w:t>
            </w:r>
            <w:r w:rsidRPr="00FC5278">
              <w:rPr>
                <w:rFonts w:ascii="Arial" w:hAnsi="Arial" w:cs="Arial"/>
              </w:rPr>
              <w:br/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Principal, Counselor, TCEC Staff, Teachers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ESC Region 14; TCEC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Special Ed. Procedures completed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Special Ed. Procedures completed</w:t>
            </w:r>
          </w:p>
        </w:tc>
      </w:tr>
      <w:tr w:rsidR="00532E9C" w:rsidRPr="00FC5278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Use disaggregated student STAAR performance data and other alternative assessment data to plan instruction to address identified weaknesses, targeting LEP, SPED, and 504 students in all grades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Teachers, Counselor, Principal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Aug/June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STAAR performance data, AWARE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Accountability Report, STAAR scores, Lesson plans, Walk-throughs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Accountability Report, STAAR scores, Lesson plans, Walk-throughs</w:t>
            </w:r>
          </w:p>
        </w:tc>
      </w:tr>
      <w:tr w:rsidR="00532E9C" w:rsidRPr="00FC5278" w:rsidTr="00EE055B">
        <w:trPr>
          <w:trHeight w:val="240"/>
        </w:trPr>
        <w:tc>
          <w:tcPr>
            <w:tcW w:w="4608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Provide services to students with disabilities as prescribed by the ARD or 504 committees.</w:t>
            </w:r>
            <w:r w:rsidRPr="00FC5278">
              <w:rPr>
                <w:rFonts w:ascii="Arial" w:hAnsi="Arial" w:cs="Arial"/>
              </w:rPr>
              <w:br/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Principal, Teachers, ARD committee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August-June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Campus budget, Special Ed. Budget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ARD, IEP, Lesson Plans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532E9C" w:rsidRPr="00FC5278" w:rsidRDefault="00532E9C" w:rsidP="00EE055B">
            <w:pPr>
              <w:spacing w:after="0"/>
              <w:rPr>
                <w:rFonts w:ascii="Arial" w:hAnsi="Arial" w:cs="Arial"/>
              </w:rPr>
            </w:pPr>
            <w:r w:rsidRPr="00FC5278">
              <w:rPr>
                <w:rFonts w:ascii="Arial" w:hAnsi="Arial" w:cs="Arial"/>
              </w:rPr>
              <w:t>ARD, IEP, Lesson Plans</w:t>
            </w:r>
          </w:p>
        </w:tc>
      </w:tr>
    </w:tbl>
    <w:p w:rsidR="00532E9C" w:rsidRDefault="00532E9C" w:rsidP="00532E9C"/>
    <w:p w:rsidR="00CB1714" w:rsidRDefault="00CB1714"/>
    <w:sectPr w:rsidR="00CB1714" w:rsidSect="00EE055B">
      <w:headerReference w:type="default" r:id="rId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E7" w:rsidRDefault="003E1FE7">
      <w:pPr>
        <w:spacing w:after="0" w:line="240" w:lineRule="auto"/>
      </w:pPr>
      <w:r>
        <w:separator/>
      </w:r>
    </w:p>
  </w:endnote>
  <w:endnote w:type="continuationSeparator" w:id="0">
    <w:p w:rsidR="003E1FE7" w:rsidRDefault="003E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E7" w:rsidRDefault="003E1FE7">
      <w:pPr>
        <w:spacing w:after="0" w:line="240" w:lineRule="auto"/>
      </w:pPr>
      <w:r>
        <w:separator/>
      </w:r>
    </w:p>
  </w:footnote>
  <w:footnote w:type="continuationSeparator" w:id="0">
    <w:p w:rsidR="003E1FE7" w:rsidRDefault="003E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5B" w:rsidRDefault="00EE055B" w:rsidP="00EE055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Merkel Independent School District</w:t>
    </w:r>
  </w:p>
  <w:p w:rsidR="00EE055B" w:rsidRDefault="00EE055B" w:rsidP="00EE055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Merkel High School Campus Improvement Plan</w:t>
    </w:r>
  </w:p>
  <w:p w:rsidR="00EE055B" w:rsidRDefault="00EE055B" w:rsidP="00EE055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2016-2017</w:t>
    </w:r>
  </w:p>
  <w:p w:rsidR="00EE055B" w:rsidRPr="00953E36" w:rsidRDefault="00EE055B" w:rsidP="00EE055B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9C"/>
    <w:rsid w:val="003E1FE7"/>
    <w:rsid w:val="004E4209"/>
    <w:rsid w:val="00532E9C"/>
    <w:rsid w:val="006931E7"/>
    <w:rsid w:val="00882624"/>
    <w:rsid w:val="008E4F8A"/>
    <w:rsid w:val="00A9286D"/>
    <w:rsid w:val="00B431C8"/>
    <w:rsid w:val="00CB1714"/>
    <w:rsid w:val="00E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CFA97-492F-4266-B2D6-677D858F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9C"/>
  </w:style>
  <w:style w:type="paragraph" w:styleId="Footer">
    <w:name w:val="footer"/>
    <w:basedOn w:val="Normal"/>
    <w:link w:val="FooterChar"/>
    <w:uiPriority w:val="99"/>
    <w:unhideWhenUsed/>
    <w:rsid w:val="00EE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5B"/>
  </w:style>
  <w:style w:type="paragraph" w:styleId="BalloonText">
    <w:name w:val="Balloon Text"/>
    <w:basedOn w:val="Normal"/>
    <w:link w:val="BalloonTextChar"/>
    <w:uiPriority w:val="99"/>
    <w:semiHidden/>
    <w:unhideWhenUsed/>
    <w:rsid w:val="00A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Matt Tarpley</cp:lastModifiedBy>
  <cp:revision>2</cp:revision>
  <cp:lastPrinted>2017-01-03T19:54:00Z</cp:lastPrinted>
  <dcterms:created xsi:type="dcterms:W3CDTF">2017-04-20T20:28:00Z</dcterms:created>
  <dcterms:modified xsi:type="dcterms:W3CDTF">2017-04-20T20:28:00Z</dcterms:modified>
</cp:coreProperties>
</file>